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15" w:type="dxa"/>
        <w:tblInd w:w="112" w:type="dxa"/>
        <w:tblLayout w:type="fixed"/>
        <w:tblLook w:val="04A0" w:firstRow="1" w:lastRow="0" w:firstColumn="1" w:lastColumn="0" w:noHBand="0" w:noVBand="1"/>
      </w:tblPr>
      <w:tblGrid>
        <w:gridCol w:w="4650"/>
        <w:gridCol w:w="4765"/>
      </w:tblGrid>
      <w:tr w:rsidR="00EE60AA" w14:paraId="3571DC9C" w14:textId="77777777">
        <w:trPr>
          <w:trHeight w:val="361"/>
        </w:trPr>
        <w:tc>
          <w:tcPr>
            <w:tcW w:w="4650" w:type="dxa"/>
            <w:vAlign w:val="center"/>
          </w:tcPr>
          <w:p w14:paraId="3CF40D8C" w14:textId="77777777" w:rsidR="00EE60AA" w:rsidRDefault="00C00BAC">
            <w:proofErr w:type="gramStart"/>
            <w:r>
              <w:rPr>
                <w:color w:val="000000"/>
                <w:sz w:val="24"/>
                <w:szCs w:val="28"/>
              </w:rPr>
              <w:t xml:space="preserve">от  </w:t>
            </w:r>
            <w:r>
              <w:rPr>
                <w:color w:val="FF0000"/>
                <w:sz w:val="24"/>
                <w:szCs w:val="26"/>
              </w:rPr>
              <w:t>[</w:t>
            </w:r>
            <w:proofErr w:type="gramEnd"/>
            <w:r>
              <w:rPr>
                <w:color w:val="FF0000"/>
                <w:sz w:val="24"/>
                <w:szCs w:val="26"/>
              </w:rPr>
              <w:t>РЕГДАТА]</w:t>
            </w:r>
            <w:bookmarkStart w:id="0" w:name="REGDATESTAMP"/>
            <w:bookmarkEnd w:id="0"/>
          </w:p>
        </w:tc>
        <w:tc>
          <w:tcPr>
            <w:tcW w:w="4764" w:type="dxa"/>
            <w:vAlign w:val="center"/>
          </w:tcPr>
          <w:p w14:paraId="79B87BCA" w14:textId="77777777" w:rsidR="00EE60AA" w:rsidRDefault="00C00BAC">
            <w:pPr>
              <w:jc w:val="right"/>
            </w:pPr>
            <w:r>
              <w:rPr>
                <w:color w:val="000000"/>
                <w:sz w:val="24"/>
                <w:szCs w:val="28"/>
              </w:rPr>
              <w:t xml:space="preserve">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bookmarkStart w:id="1" w:name="REGNUMSTAMP"/>
            <w:r>
              <w:rPr>
                <w:color w:val="FF0000"/>
                <w:sz w:val="24"/>
                <w:szCs w:val="26"/>
              </w:rPr>
              <w:t>РЕГНОМЕР</w:t>
            </w:r>
            <w:bookmarkEnd w:id="1"/>
          </w:p>
        </w:tc>
      </w:tr>
    </w:tbl>
    <w:p w14:paraId="6C29199F" w14:textId="77777777" w:rsidR="00EE60AA" w:rsidRDefault="00C00BAC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4"/>
          <w:szCs w:val="26"/>
        </w:rPr>
        <w:t>станица Северская</w:t>
      </w:r>
    </w:p>
    <w:p w14:paraId="7FC8D781" w14:textId="77777777" w:rsidR="00EE60AA" w:rsidRDefault="00EE60AA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57005BAF" w14:textId="77777777" w:rsidR="00EE60AA" w:rsidRDefault="00EE60AA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43CA3119" w14:textId="77777777" w:rsidR="00EE60AA" w:rsidRDefault="00EE60AA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3ECA74D5" w14:textId="77777777" w:rsidR="00EE60AA" w:rsidRDefault="00C00BAC">
      <w:pPr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  <w:lang w:eastAsia="zh-CN"/>
        </w:rPr>
        <w:t xml:space="preserve">признании утратившим силу постановление администрации </w:t>
      </w:r>
    </w:p>
    <w:p w14:paraId="77F0E6AB" w14:textId="77777777" w:rsidR="00EE60AA" w:rsidRDefault="00C00BAC">
      <w:pPr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муниципального образования Северский район </w:t>
      </w:r>
    </w:p>
    <w:p w14:paraId="6FCE1F69" w14:textId="77777777" w:rsidR="00EE60AA" w:rsidRDefault="00C00BAC">
      <w:pPr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от 29 июня 2022 года № 1094 «Об утверждении Порядка </w:t>
      </w:r>
    </w:p>
    <w:p w14:paraId="5197F18F" w14:textId="77777777" w:rsidR="00EE60AA" w:rsidRDefault="00C00BAC">
      <w:pPr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казначейского сопровождения средств, предоставляемых </w:t>
      </w:r>
    </w:p>
    <w:p w14:paraId="4D1AE2E0" w14:textId="77777777" w:rsidR="00EE60AA" w:rsidRDefault="00C00BAC">
      <w:pPr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из бюджета муниципального образования Северский район»</w:t>
      </w:r>
    </w:p>
    <w:p w14:paraId="1B7E82BE" w14:textId="77777777" w:rsidR="00EE60AA" w:rsidRDefault="00C00B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F6A84EB" w14:textId="77777777" w:rsidR="00EE60AA" w:rsidRDefault="00EE60AA">
      <w:pPr>
        <w:jc w:val="both"/>
        <w:rPr>
          <w:sz w:val="28"/>
          <w:szCs w:val="28"/>
        </w:rPr>
      </w:pPr>
    </w:p>
    <w:p w14:paraId="147A19AB" w14:textId="77777777" w:rsidR="00EE60AA" w:rsidRDefault="00EE60AA">
      <w:pPr>
        <w:jc w:val="both"/>
        <w:rPr>
          <w:sz w:val="28"/>
          <w:szCs w:val="28"/>
        </w:rPr>
      </w:pPr>
    </w:p>
    <w:p w14:paraId="2B3776FC" w14:textId="77777777" w:rsidR="00EE60AA" w:rsidRDefault="00C00BA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связи с утратой актуальности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zh-CN"/>
        </w:rPr>
        <w:t xml:space="preserve">руководствуясь решением Совета муниципального образования Северский район от  8 сентября 2016 года № 103       </w:t>
      </w:r>
      <w:r>
        <w:rPr>
          <w:sz w:val="28"/>
          <w:szCs w:val="28"/>
          <w:lang w:eastAsia="zh-CN"/>
        </w:rPr>
        <w:t xml:space="preserve">«Об утверждении  Положения о бюджетном процессе в муниципальном образовании Северский район» </w:t>
      </w:r>
      <w:r>
        <w:rPr>
          <w:sz w:val="28"/>
          <w:szCs w:val="28"/>
          <w:lang w:eastAsia="zh-CN"/>
        </w:rPr>
        <w:t xml:space="preserve"> (в  редакции  решения  от  31</w:t>
      </w:r>
      <w:r>
        <w:rPr>
          <w:rFonts w:eastAsia="SimSun;宋体"/>
          <w:sz w:val="28"/>
          <w:szCs w:val="28"/>
          <w:lang w:eastAsia="zh-CN"/>
        </w:rPr>
        <w:t xml:space="preserve">  июля  2025  года               № 594</w:t>
      </w:r>
      <w:r>
        <w:rPr>
          <w:sz w:val="28"/>
          <w:szCs w:val="28"/>
          <w:lang w:eastAsia="zh-CN"/>
        </w:rPr>
        <w:t xml:space="preserve">), статьями 35, 66 Устава муниципального образования Северский муниципальный район Краснодарского края, </w:t>
      </w:r>
      <w:r>
        <w:rPr>
          <w:sz w:val="28"/>
          <w:szCs w:val="28"/>
        </w:rPr>
        <w:t>п о с т а н о в л я ю:</w:t>
      </w:r>
    </w:p>
    <w:p w14:paraId="09DC6E6D" w14:textId="77777777" w:rsidR="00EE60AA" w:rsidRDefault="00C00BAC">
      <w:pPr>
        <w:spacing w:line="276" w:lineRule="auto"/>
        <w:jc w:val="both"/>
      </w:pPr>
      <w:r>
        <w:rPr>
          <w:sz w:val="28"/>
          <w:szCs w:val="28"/>
        </w:rPr>
        <w:tab/>
        <w:t xml:space="preserve">1. </w:t>
      </w:r>
      <w:r>
        <w:rPr>
          <w:sz w:val="28"/>
          <w:szCs w:val="28"/>
          <w:lang w:eastAsia="zh-CN"/>
        </w:rPr>
        <w:t xml:space="preserve">Признать утратившим силу постановление администрации </w:t>
      </w:r>
      <w:r>
        <w:rPr>
          <w:sz w:val="28"/>
          <w:szCs w:val="28"/>
          <w:lang w:eastAsia="zh-CN"/>
        </w:rPr>
        <w:t xml:space="preserve">муниципального образования Северский район от 29 июня 2022 года № 1094 «Об утверждении Порядка казначейского сопровождения средств, предоставляемых </w:t>
      </w:r>
      <w:r>
        <w:rPr>
          <w:sz w:val="28"/>
          <w:szCs w:val="28"/>
          <w:lang w:eastAsia="zh-CN"/>
        </w:rPr>
        <w:t>из бюджета муниципального образования Северский район».</w:t>
      </w:r>
    </w:p>
    <w:p w14:paraId="68850D02" w14:textId="77777777" w:rsidR="00EE60AA" w:rsidRDefault="00C00BAC">
      <w:pPr>
        <w:spacing w:line="276" w:lineRule="auto"/>
        <w:jc w:val="both"/>
      </w:pPr>
      <w:r>
        <w:rPr>
          <w:color w:val="000000"/>
          <w:sz w:val="28"/>
          <w:szCs w:val="28"/>
        </w:rPr>
        <w:tab/>
        <w:t xml:space="preserve">2. Финансовому управлению администрации муниципального </w:t>
      </w:r>
      <w:proofErr w:type="spellStart"/>
      <w:r>
        <w:rPr>
          <w:color w:val="000000"/>
          <w:sz w:val="28"/>
          <w:szCs w:val="28"/>
        </w:rPr>
        <w:t>образо-вания</w:t>
      </w:r>
      <w:proofErr w:type="spellEnd"/>
      <w:r>
        <w:rPr>
          <w:color w:val="000000"/>
          <w:sz w:val="28"/>
          <w:szCs w:val="28"/>
        </w:rPr>
        <w:t xml:space="preserve"> Северский муниципальный район Краснодарского края (</w:t>
      </w:r>
      <w:proofErr w:type="spellStart"/>
      <w:r>
        <w:rPr>
          <w:color w:val="000000"/>
          <w:sz w:val="28"/>
          <w:szCs w:val="28"/>
        </w:rPr>
        <w:t>Леуцкая</w:t>
      </w:r>
      <w:proofErr w:type="spellEnd"/>
      <w:r>
        <w:rPr>
          <w:color w:val="000000"/>
          <w:sz w:val="28"/>
          <w:szCs w:val="28"/>
        </w:rPr>
        <w:t xml:space="preserve"> К.В.) представить настоящее постановление в правовое управление в пятидневный срок со дня его принятия для размещения на официальном Интернет-портале администрации в информационно-телекоммуникационной сети «Интернет» в разделе «Антикоррупционная экспертиза».</w:t>
      </w:r>
    </w:p>
    <w:p w14:paraId="5350F585" w14:textId="77777777" w:rsidR="00EE60AA" w:rsidRDefault="00C00BAC">
      <w:pPr>
        <w:spacing w:line="276" w:lineRule="auto"/>
        <w:jc w:val="both"/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3. Управлению </w:t>
      </w:r>
      <w:r>
        <w:rPr>
          <w:sz w:val="28"/>
          <w:szCs w:val="28"/>
          <w:lang w:eastAsia="zh-CN"/>
        </w:rPr>
        <w:t>по связям с общественностью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  <w:lang w:eastAsia="zh-CN"/>
        </w:rPr>
        <w:t>Поляшенко</w:t>
      </w:r>
      <w:proofErr w:type="spellEnd"/>
      <w:r>
        <w:rPr>
          <w:sz w:val="28"/>
          <w:szCs w:val="28"/>
          <w:lang w:eastAsia="zh-CN"/>
        </w:rPr>
        <w:t xml:space="preserve"> Е.А.</w:t>
      </w:r>
      <w:r>
        <w:rPr>
          <w:sz w:val="28"/>
          <w:szCs w:val="28"/>
        </w:rPr>
        <w:t xml:space="preserve">) разместить настоящее постановление на официальном сайте администрации муниципального образования </w:t>
      </w:r>
      <w:r>
        <w:rPr>
          <w:color w:val="000000"/>
          <w:sz w:val="28"/>
          <w:szCs w:val="28"/>
        </w:rPr>
        <w:t>Северский муниципальный район Краснодарского края</w:t>
      </w:r>
      <w:r>
        <w:rPr>
          <w:sz w:val="28"/>
          <w:szCs w:val="28"/>
        </w:rPr>
        <w:t xml:space="preserve"> в информационно-телекоммуникационной сети «Интернет» в разделе </w:t>
      </w:r>
      <w:r>
        <w:rPr>
          <w:sz w:val="28"/>
          <w:szCs w:val="28"/>
        </w:rPr>
        <w:lastRenderedPageBreak/>
        <w:t>«Муниципальные правовые акты» и обеспечить опубликование в средствах массовой информации.</w:t>
      </w:r>
    </w:p>
    <w:p w14:paraId="63E7C974" w14:textId="77777777" w:rsidR="00EE60AA" w:rsidRDefault="00C00BAC">
      <w:pPr>
        <w:pStyle w:val="af2"/>
        <w:tabs>
          <w:tab w:val="left" w:pos="855"/>
        </w:tabs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  заместителя главы администрации (начальника финансового управления)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Леуцкую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К.В.</w:t>
      </w:r>
    </w:p>
    <w:p w14:paraId="4E2854AF" w14:textId="77777777" w:rsidR="00EE60AA" w:rsidRDefault="00C00BAC">
      <w:pPr>
        <w:pStyle w:val="af2"/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5. Постановление вступает в силу </w:t>
      </w:r>
      <w:r>
        <w:rPr>
          <w:rFonts w:ascii="Times New Roman" w:eastAsia="Calibri" w:hAnsi="Times New Roman" w:cs="Times New Roman"/>
          <w:sz w:val="28"/>
          <w:szCs w:val="28"/>
        </w:rPr>
        <w:t>на следующий день после дня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14:paraId="7C45ACD7" w14:textId="77777777" w:rsidR="00EE60AA" w:rsidRDefault="00EE60AA">
      <w:pPr>
        <w:jc w:val="both"/>
        <w:rPr>
          <w:sz w:val="28"/>
          <w:szCs w:val="28"/>
          <w:lang w:eastAsia="zh-CN"/>
        </w:rPr>
      </w:pPr>
    </w:p>
    <w:p w14:paraId="1804AA32" w14:textId="77777777" w:rsidR="00EE60AA" w:rsidRDefault="00EE60AA">
      <w:pPr>
        <w:jc w:val="both"/>
        <w:rPr>
          <w:sz w:val="28"/>
          <w:szCs w:val="28"/>
          <w:lang w:eastAsia="zh-CN"/>
        </w:rPr>
      </w:pPr>
    </w:p>
    <w:p w14:paraId="0601FDD5" w14:textId="77777777" w:rsidR="00EE60AA" w:rsidRDefault="00EE60AA">
      <w:pPr>
        <w:jc w:val="both"/>
        <w:rPr>
          <w:sz w:val="28"/>
          <w:szCs w:val="28"/>
          <w:lang w:eastAsia="zh-CN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2855"/>
        <w:gridCol w:w="3660"/>
        <w:gridCol w:w="3124"/>
      </w:tblGrid>
      <w:tr w:rsidR="00EE60AA" w14:paraId="102AAC8F" w14:textId="77777777">
        <w:trPr>
          <w:trHeight w:val="1582"/>
        </w:trPr>
        <w:tc>
          <w:tcPr>
            <w:tcW w:w="2855" w:type="dxa"/>
            <w:vAlign w:val="bottom"/>
          </w:tcPr>
          <w:p w14:paraId="15739AAA" w14:textId="77777777" w:rsidR="00EE60AA" w:rsidRDefault="00C00BAC">
            <w:pPr>
              <w:ind w:left="-108" w:right="-24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Исполняющий</w:t>
            </w:r>
          </w:p>
          <w:p w14:paraId="0F012DC6" w14:textId="77777777" w:rsidR="00EE60AA" w:rsidRDefault="00C00BAC">
            <w:pPr>
              <w:ind w:left="-108" w:right="-24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обязанности главы</w:t>
            </w:r>
          </w:p>
          <w:p w14:paraId="3B45B961" w14:textId="77777777" w:rsidR="00EE60AA" w:rsidRDefault="00C00BAC">
            <w:pPr>
              <w:ind w:left="-108" w:right="-24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муниципального</w:t>
            </w:r>
          </w:p>
          <w:p w14:paraId="7CE59DC5" w14:textId="77777777" w:rsidR="00EE60AA" w:rsidRDefault="00C00BAC">
            <w:pPr>
              <w:ind w:left="-108" w:right="-24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образования                Северский</w:t>
            </w:r>
          </w:p>
          <w:p w14:paraId="0FE27F1D" w14:textId="77777777" w:rsidR="00EE60AA" w:rsidRDefault="00C00BAC">
            <w:pPr>
              <w:ind w:left="-108" w:right="-24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муниципальный район</w:t>
            </w:r>
          </w:p>
          <w:p w14:paraId="7F33286A" w14:textId="77777777" w:rsidR="00EE60AA" w:rsidRDefault="00C00BAC">
            <w:pPr>
              <w:ind w:left="-108" w:right="-24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Краснодарского края</w:t>
            </w:r>
          </w:p>
        </w:tc>
        <w:tc>
          <w:tcPr>
            <w:tcW w:w="3660" w:type="dxa"/>
          </w:tcPr>
          <w:p w14:paraId="68A26324" w14:textId="77777777" w:rsidR="00EE60AA" w:rsidRDefault="00C00BAC">
            <w:pPr>
              <w:ind w:left="-108"/>
              <w:rPr>
                <w:color w:val="FF0000"/>
                <w:sz w:val="24"/>
                <w:szCs w:val="28"/>
              </w:rPr>
            </w:pPr>
            <w:bookmarkStart w:id="2" w:name="SIGNERSTAMP1"/>
            <w:r>
              <w:rPr>
                <w:color w:val="FF0000"/>
                <w:sz w:val="24"/>
                <w:szCs w:val="28"/>
              </w:rPr>
              <w:t>[</w:t>
            </w:r>
            <w:proofErr w:type="spellStart"/>
            <w:r>
              <w:rPr>
                <w:color w:val="FF0000"/>
                <w:sz w:val="24"/>
                <w:szCs w:val="28"/>
              </w:rPr>
              <w:t>Авто_Штамп_ЭП</w:t>
            </w:r>
            <w:proofErr w:type="spellEnd"/>
            <w:r>
              <w:rPr>
                <w:color w:val="FF0000"/>
                <w:sz w:val="24"/>
                <w:szCs w:val="28"/>
              </w:rPr>
              <w:t>]</w:t>
            </w:r>
            <w:bookmarkEnd w:id="2"/>
          </w:p>
        </w:tc>
        <w:tc>
          <w:tcPr>
            <w:tcW w:w="3124" w:type="dxa"/>
            <w:vAlign w:val="bottom"/>
          </w:tcPr>
          <w:p w14:paraId="38C24700" w14:textId="77777777" w:rsidR="00EE60AA" w:rsidRDefault="00C00BAC">
            <w:pPr>
              <w:ind w:left="-242" w:right="-108"/>
              <w:jc w:val="right"/>
            </w:pPr>
            <w:bookmarkStart w:id="3" w:name="SIGNERNAME1"/>
            <w:r>
              <w:rPr>
                <w:sz w:val="28"/>
                <w:szCs w:val="28"/>
              </w:rPr>
              <w:t>[</w:t>
            </w:r>
            <w:proofErr w:type="spellStart"/>
            <w:r>
              <w:rPr>
                <w:sz w:val="28"/>
                <w:szCs w:val="28"/>
              </w:rPr>
              <w:t>Авто</w:t>
            </w:r>
            <w:r>
              <w:rPr>
                <w:color w:val="000000"/>
                <w:sz w:val="28"/>
                <w:szCs w:val="28"/>
              </w:rPr>
              <w:t>_Ф.И.О</w:t>
            </w:r>
            <w:proofErr w:type="spellEnd"/>
            <w:r>
              <w:rPr>
                <w:color w:val="000000"/>
                <w:sz w:val="28"/>
                <w:szCs w:val="28"/>
              </w:rPr>
              <w:t>.]</w:t>
            </w:r>
            <w:bookmarkEnd w:id="3"/>
          </w:p>
        </w:tc>
      </w:tr>
    </w:tbl>
    <w:p w14:paraId="502AB075" w14:textId="77777777" w:rsidR="00EE60AA" w:rsidRDefault="00EE60AA">
      <w:pPr>
        <w:shd w:val="clear" w:color="auto" w:fill="FFFFFF"/>
        <w:jc w:val="both"/>
      </w:pPr>
    </w:p>
    <w:sectPr w:rsidR="00EE60AA">
      <w:headerReference w:type="default" r:id="rId7"/>
      <w:headerReference w:type="first" r:id="rId8"/>
      <w:pgSz w:w="11906" w:h="16838"/>
      <w:pgMar w:top="1134" w:right="567" w:bottom="1134" w:left="1701" w:header="964" w:footer="0" w:gutter="0"/>
      <w:cols w:space="720"/>
      <w:formProt w:val="0"/>
      <w:titlePg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C9F1F" w14:textId="77777777" w:rsidR="00C00BAC" w:rsidRDefault="00C00BAC">
      <w:r>
        <w:separator/>
      </w:r>
    </w:p>
  </w:endnote>
  <w:endnote w:type="continuationSeparator" w:id="0">
    <w:p w14:paraId="67BCBE9F" w14:textId="77777777" w:rsidR="00C00BAC" w:rsidRDefault="00C00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3B0AF" w14:textId="77777777" w:rsidR="00C00BAC" w:rsidRDefault="00C00BAC">
      <w:r>
        <w:separator/>
      </w:r>
    </w:p>
  </w:footnote>
  <w:footnote w:type="continuationSeparator" w:id="0">
    <w:p w14:paraId="682B5F69" w14:textId="77777777" w:rsidR="00C00BAC" w:rsidRDefault="00C00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C9ED8" w14:textId="77777777" w:rsidR="00EE60AA" w:rsidRDefault="00C00BAC">
    <w:pPr>
      <w:pStyle w:val="ae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1456B29E" w14:textId="77777777" w:rsidR="00EE60AA" w:rsidRDefault="00EE60AA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9"/>
    </w:tblGrid>
    <w:tr w:rsidR="00EE60AA" w14:paraId="1471F219" w14:textId="77777777">
      <w:trPr>
        <w:trHeight w:hRule="exact" w:val="1134"/>
      </w:trPr>
      <w:tc>
        <w:tcPr>
          <w:tcW w:w="9639" w:type="dxa"/>
        </w:tcPr>
        <w:p w14:paraId="25324446" w14:textId="6993C218" w:rsidR="00EE60AA" w:rsidRPr="00190C42" w:rsidRDefault="00190C42" w:rsidP="00190C42">
          <w:pPr>
            <w:ind w:right="-108"/>
            <w:rPr>
              <w:b/>
              <w:bCs/>
            </w:rPr>
          </w:pPr>
          <w:r w:rsidRPr="00190C42">
            <w:rPr>
              <w:b/>
              <w:bCs/>
              <w:noProof/>
            </w:rPr>
            <w:t>ПРОЕКТ</w:t>
          </w:r>
        </w:p>
      </w:tc>
    </w:tr>
    <w:tr w:rsidR="00EE60AA" w14:paraId="17BBB9A8" w14:textId="77777777">
      <w:trPr>
        <w:trHeight w:val="1134"/>
      </w:trPr>
      <w:tc>
        <w:tcPr>
          <w:tcW w:w="9639" w:type="dxa"/>
        </w:tcPr>
        <w:p w14:paraId="72615330" w14:textId="77777777" w:rsidR="00EE60AA" w:rsidRDefault="00EE60AA">
          <w:pPr>
            <w:pStyle w:val="1"/>
            <w:snapToGrid w:val="0"/>
            <w:spacing w:line="216" w:lineRule="auto"/>
            <w:ind w:left="0"/>
            <w:jc w:val="center"/>
            <w:rPr>
              <w:spacing w:val="0"/>
              <w:sz w:val="8"/>
              <w:szCs w:val="8"/>
            </w:rPr>
          </w:pPr>
        </w:p>
        <w:p w14:paraId="1AC15BCA" w14:textId="77777777" w:rsidR="00EE60AA" w:rsidRDefault="00C00BAC">
          <w:pPr>
            <w:pStyle w:val="21"/>
            <w:rPr>
              <w:b/>
              <w:sz w:val="28"/>
            </w:rPr>
          </w:pPr>
          <w:r>
            <w:rPr>
              <w:b/>
              <w:sz w:val="28"/>
            </w:rPr>
            <w:t>АДМИНИСТРАЦИЯ МУНИЦИПАЛЬНОГО ОБРАЗОВАНИЯ</w:t>
          </w:r>
        </w:p>
        <w:p w14:paraId="06EB17E6" w14:textId="77777777" w:rsidR="00EE60AA" w:rsidRDefault="00C00BAC">
          <w:pPr>
            <w:pStyle w:val="21"/>
          </w:pPr>
          <w:r>
            <w:rPr>
              <w:b/>
              <w:sz w:val="28"/>
            </w:rPr>
            <w:t>СЕВЕРСКИЙ МУНИЦИПАЛЬНЫЙ РАЙОН</w:t>
          </w:r>
        </w:p>
        <w:p w14:paraId="040078EC" w14:textId="77777777" w:rsidR="00EE60AA" w:rsidRDefault="00C00BAC">
          <w:pPr>
            <w:pStyle w:val="21"/>
            <w:rPr>
              <w:b/>
              <w:sz w:val="28"/>
            </w:rPr>
          </w:pPr>
          <w:r>
            <w:rPr>
              <w:b/>
              <w:sz w:val="28"/>
              <w:szCs w:val="24"/>
            </w:rPr>
            <w:t>КРАСНОДАРСКОГО КРАЯ</w:t>
          </w:r>
        </w:p>
        <w:p w14:paraId="212BA936" w14:textId="77777777" w:rsidR="00EE60AA" w:rsidRDefault="00EE60AA">
          <w:pPr>
            <w:jc w:val="center"/>
            <w:rPr>
              <w:b/>
              <w:sz w:val="12"/>
              <w:szCs w:val="12"/>
            </w:rPr>
          </w:pPr>
        </w:p>
        <w:p w14:paraId="23074E4B" w14:textId="77777777" w:rsidR="00EE60AA" w:rsidRDefault="00EE60AA">
          <w:pPr>
            <w:jc w:val="center"/>
            <w:rPr>
              <w:b/>
              <w:sz w:val="8"/>
              <w:szCs w:val="8"/>
            </w:rPr>
          </w:pPr>
        </w:p>
        <w:p w14:paraId="6A534645" w14:textId="77777777" w:rsidR="00EE60AA" w:rsidRDefault="00C00BAC">
          <w:pPr>
            <w:keepNext/>
            <w:jc w:val="center"/>
            <w:outlineLvl w:val="1"/>
            <w:rPr>
              <w:b/>
              <w:spacing w:val="60"/>
              <w:sz w:val="32"/>
              <w:szCs w:val="32"/>
            </w:rPr>
          </w:pPr>
          <w:r>
            <w:rPr>
              <w:b/>
              <w:spacing w:val="60"/>
              <w:sz w:val="32"/>
              <w:szCs w:val="32"/>
            </w:rPr>
            <w:t>ПОСТАНОВЛЕНИЕ</w:t>
          </w:r>
        </w:p>
      </w:tc>
    </w:tr>
  </w:tbl>
  <w:p w14:paraId="17CE2DC9" w14:textId="77777777" w:rsidR="00EE60AA" w:rsidRDefault="00EE60AA">
    <w:pPr>
      <w:pStyle w:val="ae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633C0"/>
    <w:multiLevelType w:val="multilevel"/>
    <w:tmpl w:val="508EC50A"/>
    <w:lvl w:ilvl="0">
      <w:start w:val="1"/>
      <w:numFmt w:val="none"/>
      <w:pStyle w:val="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D5473A4"/>
    <w:multiLevelType w:val="multilevel"/>
    <w:tmpl w:val="69B4BC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91318069">
    <w:abstractNumId w:val="0"/>
  </w:num>
  <w:num w:numId="2" w16cid:durableId="798687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0AA"/>
    <w:rsid w:val="00190C42"/>
    <w:rsid w:val="002C5A96"/>
    <w:rsid w:val="00C00BAC"/>
    <w:rsid w:val="00EE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9F422"/>
  <w15:docId w15:val="{FE8BC2AB-7AB1-40EC-8D1F-0E65BB0D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 w:val="0"/>
      <w:overflowPunct w:val="0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numPr>
        <w:ilvl w:val="1"/>
        <w:numId w:val="1"/>
      </w:numPr>
      <w:spacing w:before="40"/>
      <w:outlineLvl w:val="1"/>
    </w:pPr>
    <w:rPr>
      <w:rFonts w:ascii="Calibri Light" w:eastAsia="NSimSun" w:hAnsi="Calibri Light" w:cs="Mangal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20">
    <w:name w:val="Заголовок 2 Знак"/>
    <w:basedOn w:val="a0"/>
    <w:qFormat/>
    <w:rPr>
      <w:rFonts w:ascii="Calibri Light" w:eastAsia="NSimSun" w:hAnsi="Calibri Light" w:cs="Mangal"/>
      <w:color w:val="2E74B5"/>
      <w:sz w:val="26"/>
      <w:szCs w:val="26"/>
    </w:rPr>
  </w:style>
  <w:style w:type="character" w:customStyle="1" w:styleId="a4">
    <w:name w:val="Верхний колонтитул Знак"/>
    <w:basedOn w:val="a0"/>
    <w:qFormat/>
  </w:style>
  <w:style w:type="character" w:customStyle="1" w:styleId="a5">
    <w:name w:val="Нижний колонтитул Знак"/>
    <w:basedOn w:val="a0"/>
    <w:qFormat/>
  </w:style>
  <w:style w:type="character" w:customStyle="1" w:styleId="10">
    <w:name w:val="Заголовок 1 Знак"/>
    <w:basedOn w:val="a0"/>
    <w:qFormat/>
    <w:rPr>
      <w:b/>
      <w:bCs/>
      <w:color w:val="000000"/>
      <w:spacing w:val="-4"/>
      <w:sz w:val="28"/>
      <w:szCs w:val="26"/>
      <w:shd w:val="clear" w:color="auto" w:fill="FFFFFF"/>
    </w:rPr>
  </w:style>
  <w:style w:type="character" w:customStyle="1" w:styleId="a6">
    <w:name w:val="Цветовое выделение для Текст"/>
    <w:qFormat/>
  </w:style>
  <w:style w:type="paragraph" w:styleId="a7">
    <w:name w:val="Title"/>
    <w:basedOn w:val="a"/>
    <w:next w:val="a8"/>
    <w:uiPriority w:val="10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a8">
    <w:name w:val="Body Text"/>
    <w:basedOn w:val="a"/>
    <w:pPr>
      <w:widowControl/>
      <w:jc w:val="center"/>
    </w:pPr>
    <w:rPr>
      <w:b/>
      <w:bCs/>
      <w:caps/>
      <w:sz w:val="28"/>
      <w:szCs w:val="24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  <w:lang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d">
    <w:name w:val="Колонтитул"/>
    <w:basedOn w:val="a"/>
    <w:qFormat/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customStyle="1" w:styleId="21">
    <w:name w:val="Основной текст 21"/>
    <w:basedOn w:val="a"/>
    <w:qFormat/>
    <w:pPr>
      <w:jc w:val="center"/>
    </w:pPr>
    <w:rPr>
      <w:sz w:val="24"/>
    </w:rPr>
  </w:style>
  <w:style w:type="paragraph" w:styleId="af2">
    <w:name w:val="No Spacing"/>
    <w:qFormat/>
    <w:rPr>
      <w:rFonts w:ascii="Calibri" w:eastAsia="Times New Roman" w:hAnsi="Calibri" w:cs="Calibri"/>
      <w:sz w:val="22"/>
      <w:szCs w:val="22"/>
      <w:lang w:bidi="ar-SA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1842</Characters>
  <Application>Microsoft Office Word</Application>
  <DocSecurity>0</DocSecurity>
  <Lines>15</Lines>
  <Paragraphs>4</Paragraphs>
  <ScaleCrop>false</ScaleCrop>
  <Company>ДИО КК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Зинович Виктор</dc:creator>
  <dc:description/>
  <cp:lastModifiedBy>user60</cp:lastModifiedBy>
  <cp:revision>2</cp:revision>
  <cp:lastPrinted>2025-07-09T14:48:00Z</cp:lastPrinted>
  <dcterms:created xsi:type="dcterms:W3CDTF">2025-08-06T14:12:00Z</dcterms:created>
  <dcterms:modified xsi:type="dcterms:W3CDTF">2025-08-06T14:12:00Z</dcterms:modified>
  <dc:language>ru-RU</dc:language>
</cp:coreProperties>
</file>